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22B8" w14:textId="2FDEF412" w:rsidR="00F41643" w:rsidRPr="00A417A7" w:rsidRDefault="00F41643" w:rsidP="00E27DB9">
      <w:pPr>
        <w:jc w:val="center"/>
        <w:rPr>
          <w:rFonts w:cstheme="minorHAnsi"/>
          <w:b/>
          <w:sz w:val="32"/>
          <w:szCs w:val="32"/>
          <w:lang w:val="fr-FR"/>
        </w:rPr>
      </w:pPr>
      <w:r w:rsidRPr="00A417A7">
        <w:rPr>
          <w:rFonts w:cstheme="minorHAnsi"/>
          <w:b/>
          <w:sz w:val="32"/>
          <w:szCs w:val="32"/>
          <w:lang w:val="fr-FR"/>
        </w:rPr>
        <w:t>Prix ALAI du Droit d’Auteur européen – soutenu par le GESAC</w:t>
      </w:r>
    </w:p>
    <w:p w14:paraId="02421B76" w14:textId="2FFEB4B9" w:rsidR="00694574" w:rsidRPr="00A417A7" w:rsidRDefault="00694574" w:rsidP="00E27DB9">
      <w:pPr>
        <w:jc w:val="center"/>
        <w:rPr>
          <w:rFonts w:cstheme="minorHAnsi"/>
          <w:b/>
          <w:sz w:val="32"/>
          <w:szCs w:val="32"/>
          <w:lang w:val="fr-FR"/>
        </w:rPr>
      </w:pPr>
      <w:r w:rsidRPr="00A417A7">
        <w:rPr>
          <w:rFonts w:cstheme="minorHAnsi"/>
          <w:b/>
          <w:sz w:val="32"/>
          <w:szCs w:val="32"/>
          <w:lang w:val="fr-FR"/>
        </w:rPr>
        <w:t>Formulaire d'inscription</w:t>
      </w:r>
    </w:p>
    <w:p w14:paraId="7672B080" w14:textId="77777777" w:rsidR="00F41643" w:rsidRPr="006018BE" w:rsidRDefault="00F41643" w:rsidP="00E27DB9">
      <w:pPr>
        <w:jc w:val="both"/>
        <w:rPr>
          <w:rFonts w:cstheme="minorHAnsi"/>
          <w:b/>
        </w:rPr>
      </w:pPr>
    </w:p>
    <w:p w14:paraId="38C84FCA" w14:textId="311A278B" w:rsidR="00F41643" w:rsidRPr="003C7FEE" w:rsidRDefault="00F41643" w:rsidP="00E27DB9">
      <w:pPr>
        <w:jc w:val="both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  <w:b/>
        </w:rPr>
        <w:t xml:space="preserve">Formulaire </w:t>
      </w:r>
      <w:r w:rsidR="004F6F58" w:rsidRPr="00016238">
        <w:rPr>
          <w:rFonts w:cstheme="minorHAnsi"/>
          <w:b/>
        </w:rPr>
        <w:t xml:space="preserve">de candidature </w:t>
      </w:r>
      <w:r w:rsidRPr="00016238">
        <w:rPr>
          <w:rFonts w:cstheme="minorHAnsi"/>
          <w:b/>
        </w:rPr>
        <w:t>à remplir et à signer par le candidat et à joindre au résumé de l’</w:t>
      </w:r>
      <w:r w:rsidR="004C7460" w:rsidRPr="00016238">
        <w:rPr>
          <w:rFonts w:cstheme="minorHAnsi"/>
          <w:b/>
        </w:rPr>
        <w:t>article</w:t>
      </w:r>
      <w:r w:rsidRPr="00016238">
        <w:rPr>
          <w:rFonts w:cstheme="minorHAnsi"/>
          <w:b/>
        </w:rPr>
        <w:t xml:space="preserve"> </w:t>
      </w:r>
      <w:r w:rsidR="00506BDD" w:rsidRPr="00016238">
        <w:rPr>
          <w:rFonts w:cstheme="minorHAnsi"/>
          <w:b/>
        </w:rPr>
        <w:t xml:space="preserve">adressé le </w:t>
      </w:r>
      <w:r w:rsidR="00D7278A">
        <w:rPr>
          <w:rFonts w:cstheme="minorHAnsi"/>
          <w:b/>
        </w:rPr>
        <w:t>15</w:t>
      </w:r>
      <w:r w:rsidR="004712BE" w:rsidRPr="00016238">
        <w:rPr>
          <w:rFonts w:cstheme="minorHAnsi"/>
          <w:b/>
        </w:rPr>
        <w:t xml:space="preserve"> </w:t>
      </w:r>
      <w:r w:rsidR="00C91C56" w:rsidRPr="00016238">
        <w:rPr>
          <w:rFonts w:cstheme="minorHAnsi"/>
          <w:b/>
        </w:rPr>
        <w:t>novembre</w:t>
      </w:r>
      <w:r w:rsidR="004712BE" w:rsidRPr="00016238">
        <w:rPr>
          <w:rFonts w:cstheme="minorHAnsi"/>
          <w:b/>
        </w:rPr>
        <w:t xml:space="preserve"> 20</w:t>
      </w:r>
      <w:r w:rsidR="00A16B07" w:rsidRPr="00016238">
        <w:rPr>
          <w:rFonts w:cstheme="minorHAnsi"/>
          <w:b/>
        </w:rPr>
        <w:t>2</w:t>
      </w:r>
      <w:r w:rsidR="003C7FEE">
        <w:rPr>
          <w:rFonts w:cstheme="minorHAnsi"/>
          <w:b/>
        </w:rPr>
        <w:t>3</w:t>
      </w:r>
      <w:r w:rsidR="004712BE" w:rsidRPr="00016238">
        <w:rPr>
          <w:rFonts w:cstheme="minorHAnsi"/>
          <w:b/>
        </w:rPr>
        <w:t xml:space="preserve"> au plus tard</w:t>
      </w:r>
      <w:r w:rsidR="00726222" w:rsidRPr="00016238">
        <w:rPr>
          <w:rFonts w:cstheme="minorHAnsi"/>
          <w:b/>
        </w:rPr>
        <w:t xml:space="preserve"> à </w:t>
      </w:r>
      <w:hyperlink r:id="rId7" w:history="1">
        <w:r w:rsidR="006018BE" w:rsidRPr="00016238">
          <w:rPr>
            <w:rStyle w:val="Hyperlink"/>
            <w:rFonts w:cstheme="minorHAnsi"/>
            <w:shd w:val="clear" w:color="auto" w:fill="FFFFFF"/>
            <w:lang w:val="fr-FR"/>
          </w:rPr>
          <w:t>alai.award@gesac.org</w:t>
        </w:r>
      </w:hyperlink>
    </w:p>
    <w:p w14:paraId="76538712" w14:textId="77777777" w:rsidR="004D21D4" w:rsidRDefault="004D21D4" w:rsidP="00E27DB9">
      <w:pPr>
        <w:spacing w:line="360" w:lineRule="auto"/>
        <w:jc w:val="both"/>
        <w:rPr>
          <w:rFonts w:cstheme="minorHAnsi"/>
          <w:b/>
        </w:rPr>
      </w:pPr>
    </w:p>
    <w:p w14:paraId="77A9D8BD" w14:textId="5EF656EB" w:rsidR="00F41643" w:rsidRPr="00016238" w:rsidRDefault="00F41643" w:rsidP="00E27DB9">
      <w:pPr>
        <w:spacing w:line="360" w:lineRule="auto"/>
        <w:jc w:val="both"/>
        <w:rPr>
          <w:rFonts w:cstheme="minorHAnsi"/>
          <w:b/>
        </w:rPr>
      </w:pPr>
      <w:r w:rsidRPr="00016238">
        <w:rPr>
          <w:rFonts w:cstheme="minorHAnsi"/>
          <w:b/>
        </w:rPr>
        <w:t>Nom</w:t>
      </w:r>
      <w:r w:rsidR="004D21D4">
        <w:rPr>
          <w:rFonts w:cstheme="minorHAnsi"/>
          <w:b/>
        </w:rPr>
        <w:t xml:space="preserve"> et </w:t>
      </w:r>
      <w:proofErr w:type="spellStart"/>
      <w:r w:rsidR="004D21D4">
        <w:rPr>
          <w:rFonts w:cstheme="minorHAnsi"/>
          <w:b/>
        </w:rPr>
        <w:t>prenom</w:t>
      </w:r>
      <w:proofErr w:type="spellEnd"/>
      <w:r w:rsidRPr="00016238">
        <w:rPr>
          <w:rFonts w:cstheme="minorHAnsi"/>
          <w:b/>
        </w:rPr>
        <w:t xml:space="preserve"> du candidat :</w:t>
      </w:r>
    </w:p>
    <w:p w14:paraId="00E20CB4" w14:textId="1BA2E827" w:rsidR="003C7FEE" w:rsidRPr="00016238" w:rsidRDefault="003C7FEE" w:rsidP="00E27DB9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Sexe :</w:t>
      </w:r>
    </w:p>
    <w:p w14:paraId="47077A87" w14:textId="6EE652AA" w:rsidR="00744BFE" w:rsidRDefault="00744BFE" w:rsidP="00E27DB9">
      <w:pPr>
        <w:spacing w:line="360" w:lineRule="auto"/>
        <w:jc w:val="both"/>
        <w:rPr>
          <w:rFonts w:cstheme="minorHAnsi"/>
          <w:b/>
        </w:rPr>
      </w:pPr>
      <w:r w:rsidRPr="00016238">
        <w:rPr>
          <w:rFonts w:cstheme="minorHAnsi"/>
          <w:b/>
        </w:rPr>
        <w:t>Nationalité :</w:t>
      </w:r>
    </w:p>
    <w:p w14:paraId="46E14BEC" w14:textId="37966CDD" w:rsidR="004D21D4" w:rsidRPr="00016238" w:rsidRDefault="004D21D4" w:rsidP="00E27DB9">
      <w:pPr>
        <w:spacing w:line="360" w:lineRule="auto"/>
        <w:jc w:val="both"/>
        <w:rPr>
          <w:rFonts w:cstheme="minorHAnsi"/>
          <w:b/>
        </w:rPr>
      </w:pPr>
      <w:r w:rsidRPr="00016238">
        <w:rPr>
          <w:rFonts w:cstheme="minorHAnsi"/>
          <w:b/>
        </w:rPr>
        <w:t>Date de naissance :</w:t>
      </w:r>
    </w:p>
    <w:p w14:paraId="19D3AD31" w14:textId="77777777" w:rsidR="00F41643" w:rsidRPr="00016238" w:rsidRDefault="00F41643" w:rsidP="00E27DB9">
      <w:pPr>
        <w:spacing w:line="360" w:lineRule="auto"/>
        <w:jc w:val="both"/>
        <w:rPr>
          <w:rFonts w:cstheme="minorHAnsi"/>
          <w:b/>
        </w:rPr>
      </w:pPr>
      <w:r w:rsidRPr="00016238">
        <w:rPr>
          <w:rFonts w:cstheme="minorHAnsi"/>
          <w:b/>
        </w:rPr>
        <w:t>Adresse du candidat :</w:t>
      </w:r>
    </w:p>
    <w:p w14:paraId="68A80039" w14:textId="77777777" w:rsidR="000604FE" w:rsidRPr="00016238" w:rsidRDefault="000604FE" w:rsidP="00E27DB9">
      <w:pPr>
        <w:spacing w:line="360" w:lineRule="auto"/>
        <w:jc w:val="both"/>
        <w:rPr>
          <w:rFonts w:cstheme="minorHAnsi"/>
          <w:b/>
        </w:rPr>
      </w:pPr>
      <w:r w:rsidRPr="00016238">
        <w:rPr>
          <w:rFonts w:cstheme="minorHAnsi"/>
          <w:b/>
        </w:rPr>
        <w:t>Numéro de téléphone :</w:t>
      </w:r>
    </w:p>
    <w:p w14:paraId="101D793B" w14:textId="77777777" w:rsidR="000604FE" w:rsidRPr="00016238" w:rsidRDefault="000604FE" w:rsidP="00E27DB9">
      <w:pPr>
        <w:spacing w:line="360" w:lineRule="auto"/>
        <w:jc w:val="both"/>
        <w:rPr>
          <w:rFonts w:cstheme="minorHAnsi"/>
          <w:b/>
        </w:rPr>
      </w:pPr>
      <w:r w:rsidRPr="00016238">
        <w:rPr>
          <w:rFonts w:cstheme="minorHAnsi"/>
          <w:b/>
        </w:rPr>
        <w:t>Adresse e-mail :</w:t>
      </w:r>
    </w:p>
    <w:p w14:paraId="5482049E" w14:textId="77777777" w:rsidR="00506BDD" w:rsidRPr="00016238" w:rsidRDefault="004712BE" w:rsidP="00E27DB9">
      <w:pPr>
        <w:spacing w:line="360" w:lineRule="auto"/>
        <w:jc w:val="both"/>
        <w:rPr>
          <w:rFonts w:cstheme="minorHAnsi"/>
          <w:b/>
        </w:rPr>
      </w:pPr>
      <w:r w:rsidRPr="00016238">
        <w:rPr>
          <w:rFonts w:cstheme="minorHAnsi"/>
          <w:b/>
        </w:rPr>
        <w:t xml:space="preserve">Nom </w:t>
      </w:r>
      <w:r w:rsidR="00506BDD" w:rsidRPr="00016238">
        <w:rPr>
          <w:rFonts w:cstheme="minorHAnsi"/>
          <w:b/>
        </w:rPr>
        <w:t xml:space="preserve">et adresse </w:t>
      </w:r>
      <w:r w:rsidRPr="00016238">
        <w:rPr>
          <w:rFonts w:cstheme="minorHAnsi"/>
          <w:b/>
        </w:rPr>
        <w:t>de l’université à laquelle appartient le candidat :</w:t>
      </w:r>
    </w:p>
    <w:p w14:paraId="1AF80A4D" w14:textId="77777777" w:rsidR="00506BDD" w:rsidRPr="00016238" w:rsidRDefault="00506BDD" w:rsidP="00E27DB9">
      <w:pPr>
        <w:spacing w:line="360" w:lineRule="auto"/>
        <w:jc w:val="both"/>
        <w:rPr>
          <w:rFonts w:cstheme="minorHAnsi"/>
          <w:b/>
        </w:rPr>
      </w:pPr>
    </w:p>
    <w:p w14:paraId="38AFEAD7" w14:textId="77777777" w:rsidR="004712BE" w:rsidRPr="00016238" w:rsidRDefault="004712BE" w:rsidP="00E27DB9">
      <w:pPr>
        <w:spacing w:line="360" w:lineRule="auto"/>
        <w:jc w:val="both"/>
        <w:rPr>
          <w:rFonts w:cstheme="minorHAnsi"/>
          <w:b/>
        </w:rPr>
      </w:pPr>
      <w:r w:rsidRPr="00016238">
        <w:rPr>
          <w:rFonts w:cstheme="minorHAnsi"/>
          <w:b/>
        </w:rPr>
        <w:t>Niveau d’étude :</w:t>
      </w:r>
    </w:p>
    <w:p w14:paraId="4FD0FCCA" w14:textId="77777777" w:rsidR="00506BDD" w:rsidRPr="00016238" w:rsidRDefault="00506BDD" w:rsidP="00E27DB9">
      <w:pPr>
        <w:spacing w:line="360" w:lineRule="auto"/>
        <w:jc w:val="both"/>
        <w:rPr>
          <w:rFonts w:cstheme="minorHAnsi"/>
          <w:b/>
        </w:rPr>
      </w:pPr>
    </w:p>
    <w:p w14:paraId="1F7EC48D" w14:textId="77777777" w:rsidR="00B33D58" w:rsidRPr="00016238" w:rsidRDefault="00726222" w:rsidP="00E27DB9">
      <w:pPr>
        <w:spacing w:after="0" w:line="360" w:lineRule="auto"/>
        <w:contextualSpacing/>
        <w:jc w:val="both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  <w:b/>
          <w:shd w:val="clear" w:color="auto" w:fill="FFFFFF"/>
          <w:lang w:val="fr-FR"/>
        </w:rPr>
        <w:t>Etat du travail sur lequel se fonde la candidature</w:t>
      </w:r>
      <w:r w:rsidR="008F2B84" w:rsidRPr="00016238">
        <w:rPr>
          <w:rFonts w:cstheme="minorHAnsi"/>
          <w:b/>
          <w:shd w:val="clear" w:color="auto" w:fill="FFFFFF"/>
          <w:lang w:val="fr-FR"/>
        </w:rPr>
        <w:t xml:space="preserve"> (</w:t>
      </w:r>
      <w:r w:rsidR="00DC2685" w:rsidRPr="00016238">
        <w:rPr>
          <w:rFonts w:cstheme="minorHAnsi"/>
          <w:b/>
          <w:shd w:val="clear" w:color="auto" w:fill="FFFFFF"/>
          <w:lang w:val="fr-FR"/>
        </w:rPr>
        <w:t>barrer la mention in</w:t>
      </w:r>
      <w:r w:rsidR="008F2B84" w:rsidRPr="00016238">
        <w:rPr>
          <w:rFonts w:cstheme="minorHAnsi"/>
          <w:b/>
          <w:shd w:val="clear" w:color="auto" w:fill="FFFFFF"/>
          <w:lang w:val="fr-FR"/>
        </w:rPr>
        <w:t>exacte) :</w:t>
      </w:r>
      <w:r w:rsidRPr="00016238">
        <w:rPr>
          <w:rFonts w:cstheme="minorHAnsi"/>
          <w:shd w:val="clear" w:color="auto" w:fill="FFFFFF"/>
          <w:lang w:val="fr-FR"/>
        </w:rPr>
        <w:t xml:space="preserve">  </w:t>
      </w:r>
    </w:p>
    <w:p w14:paraId="5D470FAA" w14:textId="21047965" w:rsidR="00726222" w:rsidRPr="00016238" w:rsidRDefault="00726222" w:rsidP="00E27DB9">
      <w:pPr>
        <w:spacing w:after="0" w:line="360" w:lineRule="auto"/>
        <w:contextualSpacing/>
        <w:jc w:val="both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  <w:shd w:val="clear" w:color="auto" w:fill="FFFFFF"/>
          <w:lang w:val="fr-FR"/>
        </w:rPr>
        <w:t xml:space="preserve">en cours </w:t>
      </w:r>
      <w:r w:rsidR="008F2B84" w:rsidRPr="00016238">
        <w:rPr>
          <w:rFonts w:cstheme="minorHAnsi"/>
          <w:shd w:val="clear" w:color="auto" w:fill="FFFFFF"/>
          <w:lang w:val="fr-FR"/>
        </w:rPr>
        <w:t>-</w:t>
      </w:r>
      <w:r w:rsidRPr="00016238">
        <w:rPr>
          <w:rFonts w:cstheme="minorHAnsi"/>
          <w:shd w:val="clear" w:color="auto" w:fill="FFFFFF"/>
          <w:lang w:val="fr-FR"/>
        </w:rPr>
        <w:t xml:space="preserve"> présenté en 20</w:t>
      </w:r>
      <w:r w:rsidR="00744BFE" w:rsidRPr="00016238">
        <w:rPr>
          <w:rFonts w:cstheme="minorHAnsi"/>
          <w:shd w:val="clear" w:color="auto" w:fill="FFFFFF"/>
          <w:lang w:val="fr-FR"/>
        </w:rPr>
        <w:t>2</w:t>
      </w:r>
      <w:r w:rsidR="003C7FEE">
        <w:rPr>
          <w:rFonts w:cstheme="minorHAnsi"/>
          <w:shd w:val="clear" w:color="auto" w:fill="FFFFFF"/>
          <w:lang w:val="fr-FR"/>
        </w:rPr>
        <w:t>2</w:t>
      </w:r>
      <w:r w:rsidRPr="00016238">
        <w:rPr>
          <w:rFonts w:cstheme="minorHAnsi"/>
          <w:shd w:val="clear" w:color="auto" w:fill="FFFFFF"/>
          <w:lang w:val="fr-FR"/>
        </w:rPr>
        <w:t xml:space="preserve"> </w:t>
      </w:r>
      <w:r w:rsidR="00DF193D" w:rsidRPr="00016238">
        <w:rPr>
          <w:rFonts w:cstheme="minorHAnsi"/>
          <w:shd w:val="clear" w:color="auto" w:fill="FFFFFF"/>
          <w:lang w:val="fr-FR"/>
        </w:rPr>
        <w:t>-</w:t>
      </w:r>
      <w:r w:rsidRPr="00016238">
        <w:rPr>
          <w:rFonts w:cstheme="minorHAnsi"/>
          <w:shd w:val="clear" w:color="auto" w:fill="FFFFFF"/>
          <w:lang w:val="fr-FR"/>
        </w:rPr>
        <w:t xml:space="preserve"> </w:t>
      </w:r>
      <w:r w:rsidR="00A97E3F" w:rsidRPr="00016238">
        <w:rPr>
          <w:rFonts w:cstheme="minorHAnsi"/>
          <w:shd w:val="clear" w:color="auto" w:fill="FFFFFF"/>
          <w:lang w:val="fr-FR"/>
        </w:rPr>
        <w:t xml:space="preserve">présenté </w:t>
      </w:r>
      <w:r w:rsidRPr="00016238">
        <w:rPr>
          <w:rFonts w:cstheme="minorHAnsi"/>
          <w:shd w:val="clear" w:color="auto" w:fill="FFFFFF"/>
          <w:lang w:val="fr-FR"/>
        </w:rPr>
        <w:t>après</w:t>
      </w:r>
      <w:r w:rsidR="008C2993" w:rsidRPr="00016238">
        <w:rPr>
          <w:rFonts w:cstheme="minorHAnsi"/>
          <w:shd w:val="clear" w:color="auto" w:fill="FFFFFF"/>
          <w:lang w:val="fr-FR"/>
        </w:rPr>
        <w:t xml:space="preserve"> </w:t>
      </w:r>
      <w:r w:rsidR="00A97E3F" w:rsidRPr="00016238">
        <w:rPr>
          <w:rFonts w:cstheme="minorHAnsi"/>
          <w:shd w:val="clear" w:color="auto" w:fill="FFFFFF"/>
          <w:lang w:val="fr-FR"/>
        </w:rPr>
        <w:t>20</w:t>
      </w:r>
      <w:r w:rsidR="00744BFE" w:rsidRPr="00016238">
        <w:rPr>
          <w:rFonts w:cstheme="minorHAnsi"/>
          <w:shd w:val="clear" w:color="auto" w:fill="FFFFFF"/>
          <w:lang w:val="fr-FR"/>
        </w:rPr>
        <w:t>2</w:t>
      </w:r>
      <w:r w:rsidR="003C7FEE">
        <w:rPr>
          <w:rFonts w:cstheme="minorHAnsi"/>
          <w:shd w:val="clear" w:color="auto" w:fill="FFFFFF"/>
          <w:lang w:val="fr-FR"/>
        </w:rPr>
        <w:t>2</w:t>
      </w:r>
    </w:p>
    <w:p w14:paraId="0A30E0AD" w14:textId="77777777" w:rsidR="004712BE" w:rsidRPr="00016238" w:rsidRDefault="004712BE" w:rsidP="00E27DB9">
      <w:pPr>
        <w:spacing w:line="360" w:lineRule="auto"/>
        <w:jc w:val="both"/>
        <w:rPr>
          <w:rFonts w:cstheme="minorHAnsi"/>
          <w:b/>
          <w:lang w:val="fr-FR"/>
        </w:rPr>
      </w:pPr>
    </w:p>
    <w:p w14:paraId="10280040" w14:textId="045EBD1C" w:rsidR="004712BE" w:rsidRPr="00016238" w:rsidRDefault="004712BE" w:rsidP="00E27DB9">
      <w:pPr>
        <w:spacing w:line="360" w:lineRule="auto"/>
        <w:jc w:val="both"/>
        <w:rPr>
          <w:rFonts w:cstheme="minorHAnsi"/>
          <w:b/>
        </w:rPr>
      </w:pPr>
      <w:r w:rsidRPr="00016238">
        <w:rPr>
          <w:rFonts w:cstheme="minorHAnsi"/>
          <w:b/>
        </w:rPr>
        <w:t>Nom</w:t>
      </w:r>
      <w:r w:rsidR="00205A6D" w:rsidRPr="00016238">
        <w:rPr>
          <w:rFonts w:cstheme="minorHAnsi"/>
          <w:b/>
        </w:rPr>
        <w:t>(s)</w:t>
      </w:r>
      <w:r w:rsidRPr="00016238">
        <w:rPr>
          <w:rFonts w:cstheme="minorHAnsi"/>
          <w:b/>
        </w:rPr>
        <w:t xml:space="preserve"> et adresse</w:t>
      </w:r>
      <w:r w:rsidR="00205A6D" w:rsidRPr="00016238">
        <w:rPr>
          <w:rFonts w:cstheme="minorHAnsi"/>
          <w:b/>
        </w:rPr>
        <w:t>(s)</w:t>
      </w:r>
      <w:r w:rsidRPr="00016238">
        <w:rPr>
          <w:rFonts w:cstheme="minorHAnsi"/>
          <w:b/>
        </w:rPr>
        <w:t xml:space="preserve"> e-mail du/des professeurs qui </w:t>
      </w:r>
      <w:r w:rsidR="00821D0B" w:rsidRPr="00016238">
        <w:rPr>
          <w:rFonts w:cstheme="minorHAnsi"/>
          <w:b/>
        </w:rPr>
        <w:t>a/</w:t>
      </w:r>
      <w:r w:rsidRPr="00016238">
        <w:rPr>
          <w:rFonts w:cstheme="minorHAnsi"/>
          <w:b/>
        </w:rPr>
        <w:t>ont recommandé au candidat de présenter sa candidature :</w:t>
      </w:r>
    </w:p>
    <w:p w14:paraId="7C20AB26" w14:textId="7AE7D63B" w:rsidR="000604FE" w:rsidRPr="00016238" w:rsidRDefault="000604FE" w:rsidP="00E27DB9">
      <w:pPr>
        <w:spacing w:line="360" w:lineRule="auto"/>
        <w:jc w:val="both"/>
        <w:rPr>
          <w:rFonts w:cstheme="minorHAnsi"/>
          <w:b/>
        </w:rPr>
      </w:pPr>
    </w:p>
    <w:p w14:paraId="2B128D9F" w14:textId="01CFCDBB" w:rsidR="006018BE" w:rsidRDefault="006018BE" w:rsidP="00E27DB9">
      <w:pPr>
        <w:spacing w:line="360" w:lineRule="auto"/>
        <w:jc w:val="both"/>
        <w:rPr>
          <w:rFonts w:cstheme="minorHAnsi"/>
          <w:b/>
        </w:rPr>
      </w:pPr>
    </w:p>
    <w:p w14:paraId="6804C162" w14:textId="77777777" w:rsidR="004D21D4" w:rsidRPr="00016238" w:rsidRDefault="004D21D4" w:rsidP="00E27DB9">
      <w:pPr>
        <w:spacing w:line="360" w:lineRule="auto"/>
        <w:jc w:val="both"/>
        <w:rPr>
          <w:rFonts w:cstheme="minorHAnsi"/>
          <w:b/>
        </w:rPr>
      </w:pPr>
    </w:p>
    <w:p w14:paraId="1C141E8E" w14:textId="77777777" w:rsidR="006018BE" w:rsidRPr="00016238" w:rsidRDefault="006018BE" w:rsidP="00E27DB9">
      <w:pPr>
        <w:spacing w:line="360" w:lineRule="auto"/>
        <w:jc w:val="both"/>
        <w:rPr>
          <w:rFonts w:cstheme="minorHAnsi"/>
          <w:b/>
        </w:rPr>
      </w:pPr>
    </w:p>
    <w:p w14:paraId="0C52C506" w14:textId="77777777" w:rsidR="000604FE" w:rsidRPr="00016238" w:rsidRDefault="000604FE" w:rsidP="00E27DB9">
      <w:pPr>
        <w:spacing w:line="360" w:lineRule="auto"/>
        <w:jc w:val="both"/>
        <w:rPr>
          <w:rFonts w:cstheme="minorHAnsi"/>
          <w:b/>
        </w:rPr>
      </w:pPr>
      <w:r w:rsidRPr="00016238">
        <w:rPr>
          <w:rFonts w:cstheme="minorHAnsi"/>
          <w:b/>
        </w:rPr>
        <w:t>Rappel des conditions techniques à respecter par le candidat :</w:t>
      </w:r>
    </w:p>
    <w:p w14:paraId="5E5D202A" w14:textId="45CF5AD6" w:rsidR="008F2B84" w:rsidRPr="00016238" w:rsidRDefault="008F2B84" w:rsidP="00E27DB9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L’</w:t>
      </w:r>
      <w:r w:rsidR="004C7460" w:rsidRPr="00016238">
        <w:rPr>
          <w:rFonts w:cstheme="minorHAnsi"/>
          <w:bCs/>
          <w:lang w:val="fr-FR"/>
        </w:rPr>
        <w:t xml:space="preserve">article </w:t>
      </w:r>
      <w:r w:rsidR="008C2993" w:rsidRPr="00016238">
        <w:rPr>
          <w:rFonts w:cstheme="minorHAnsi"/>
          <w:bCs/>
          <w:lang w:val="fr-FR"/>
        </w:rPr>
        <w:t>doit</w:t>
      </w:r>
    </w:p>
    <w:p w14:paraId="35A7D2CF" w14:textId="055DBF58" w:rsidR="008F2B84" w:rsidRPr="00016238" w:rsidRDefault="008F2B84" w:rsidP="00E27DB9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fr-FR"/>
        </w:rPr>
      </w:pPr>
      <w:r w:rsidRPr="00016238">
        <w:rPr>
          <w:rFonts w:cstheme="minorHAnsi"/>
          <w:color w:val="0D0D0D" w:themeColor="text1" w:themeTint="F2"/>
          <w:lang w:val="fr-FR"/>
        </w:rPr>
        <w:t>être en rapport avec le droit d’auteur</w:t>
      </w:r>
      <w:r w:rsidR="008C2993" w:rsidRPr="00016238">
        <w:rPr>
          <w:rFonts w:cstheme="minorHAnsi"/>
          <w:color w:val="0D0D0D" w:themeColor="text1" w:themeTint="F2"/>
          <w:lang w:val="fr-FR"/>
        </w:rPr>
        <w:t> ;</w:t>
      </w:r>
    </w:p>
    <w:p w14:paraId="024F2A17" w14:textId="788243F8" w:rsidR="008F2B84" w:rsidRPr="00016238" w:rsidRDefault="008C2993" w:rsidP="00E27DB9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fr-FR"/>
        </w:rPr>
      </w:pPr>
      <w:r w:rsidRPr="00016238">
        <w:rPr>
          <w:rFonts w:cstheme="minorHAnsi"/>
          <w:color w:val="0D0D0D" w:themeColor="text1" w:themeTint="F2"/>
          <w:lang w:val="fr-FR"/>
        </w:rPr>
        <w:t>a</w:t>
      </w:r>
      <w:r w:rsidR="008F2B84" w:rsidRPr="00016238">
        <w:rPr>
          <w:rFonts w:cstheme="minorHAnsi"/>
          <w:color w:val="0D0D0D" w:themeColor="text1" w:themeTint="F2"/>
          <w:lang w:val="fr-FR"/>
        </w:rPr>
        <w:t>voir une dimension européenne (ceci peut inclure la comparaison de systèmes de pays tiers avec celui de l’UE)</w:t>
      </w:r>
      <w:r w:rsidRPr="00016238">
        <w:rPr>
          <w:rFonts w:cstheme="minorHAnsi"/>
          <w:color w:val="0D0D0D" w:themeColor="text1" w:themeTint="F2"/>
          <w:lang w:val="fr-FR"/>
        </w:rPr>
        <w:t> ; et</w:t>
      </w:r>
    </w:p>
    <w:p w14:paraId="320E747F" w14:textId="5E3D7D9B" w:rsidR="008F2B84" w:rsidRPr="00016238" w:rsidRDefault="00DE6DE4" w:rsidP="00E27DB9">
      <w:pPr>
        <w:numPr>
          <w:ilvl w:val="1"/>
          <w:numId w:val="6"/>
        </w:numPr>
        <w:spacing w:line="360" w:lineRule="auto"/>
        <w:contextualSpacing/>
        <w:jc w:val="both"/>
        <w:rPr>
          <w:rFonts w:cstheme="minorHAnsi"/>
          <w:color w:val="0D0D0D" w:themeColor="text1" w:themeTint="F2"/>
          <w:lang w:val="fr-FR"/>
        </w:rPr>
      </w:pPr>
      <w:r w:rsidRPr="00016238">
        <w:rPr>
          <w:rFonts w:cstheme="minorHAnsi"/>
          <w:color w:val="0D0D0D" w:themeColor="text1" w:themeTint="F2"/>
          <w:lang w:val="fr-FR"/>
        </w:rPr>
        <w:t xml:space="preserve">traiter d’un thème </w:t>
      </w:r>
      <w:r w:rsidR="00532FB3" w:rsidRPr="00016238">
        <w:rPr>
          <w:rFonts w:cstheme="minorHAnsi"/>
          <w:color w:val="0D0D0D" w:themeColor="text1" w:themeTint="F2"/>
          <w:lang w:val="fr-FR"/>
        </w:rPr>
        <w:t xml:space="preserve">qui peut être </w:t>
      </w:r>
      <w:r w:rsidR="007046F7" w:rsidRPr="00016238">
        <w:rPr>
          <w:rFonts w:cstheme="minorHAnsi"/>
          <w:color w:val="0D0D0D" w:themeColor="text1" w:themeTint="F2"/>
          <w:lang w:val="fr-FR"/>
        </w:rPr>
        <w:t>d’intérêt</w:t>
      </w:r>
      <w:r w:rsidRPr="00016238">
        <w:rPr>
          <w:rFonts w:cstheme="minorHAnsi"/>
          <w:color w:val="0D0D0D" w:themeColor="text1" w:themeTint="F2"/>
          <w:lang w:val="fr-FR"/>
        </w:rPr>
        <w:t xml:space="preserve"> pour </w:t>
      </w:r>
      <w:r w:rsidR="008F2B84" w:rsidRPr="00016238">
        <w:rPr>
          <w:rFonts w:cstheme="minorHAnsi"/>
          <w:color w:val="0D0D0D" w:themeColor="text1" w:themeTint="F2"/>
          <w:lang w:val="fr-FR"/>
        </w:rPr>
        <w:t>la gestion collective du droit d’auteur.</w:t>
      </w:r>
    </w:p>
    <w:p w14:paraId="6F97F232" w14:textId="0E1D9A13" w:rsidR="008F2B84" w:rsidRPr="00016238" w:rsidRDefault="00506BDD" w:rsidP="00E27DB9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color w:val="0D0D0D" w:themeColor="text1" w:themeTint="F2"/>
          <w:lang w:val="fr-FR"/>
        </w:rPr>
      </w:pPr>
      <w:r w:rsidRPr="00016238">
        <w:rPr>
          <w:rFonts w:cstheme="minorHAnsi"/>
          <w:bCs/>
          <w:lang w:val="fr-FR"/>
        </w:rPr>
        <w:t>L’</w:t>
      </w:r>
      <w:r w:rsidR="004C7460" w:rsidRPr="00016238">
        <w:rPr>
          <w:rFonts w:cstheme="minorHAnsi"/>
          <w:bCs/>
          <w:lang w:val="fr-FR"/>
        </w:rPr>
        <w:t>article</w:t>
      </w:r>
      <w:r w:rsidRPr="00016238">
        <w:rPr>
          <w:rFonts w:cstheme="minorHAnsi"/>
          <w:bCs/>
          <w:lang w:val="fr-FR"/>
        </w:rPr>
        <w:t xml:space="preserve"> doit être fondé sur une thèse de maîtrise ou un projet de recherche en cours au sein d’une université.</w:t>
      </w:r>
    </w:p>
    <w:p w14:paraId="52F61566" w14:textId="1675C62D" w:rsidR="00205A6D" w:rsidRPr="00016238" w:rsidRDefault="00726222" w:rsidP="00E27DB9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shd w:val="clear" w:color="auto" w:fill="FFFFFF"/>
          <w:lang w:val="fr-FR"/>
        </w:rPr>
        <w:t>Le travail sur lequel se fonde la candidature peut soit être en cours soit avoir été présenté en 20</w:t>
      </w:r>
      <w:r w:rsidR="00744BFE" w:rsidRPr="00016238">
        <w:rPr>
          <w:rFonts w:cstheme="minorHAnsi"/>
          <w:shd w:val="clear" w:color="auto" w:fill="FFFFFF"/>
          <w:lang w:val="fr-FR"/>
        </w:rPr>
        <w:t>2</w:t>
      </w:r>
      <w:r w:rsidR="003C7FEE">
        <w:rPr>
          <w:rFonts w:cstheme="minorHAnsi"/>
          <w:shd w:val="clear" w:color="auto" w:fill="FFFFFF"/>
          <w:lang w:val="fr-FR"/>
        </w:rPr>
        <w:t>2</w:t>
      </w:r>
      <w:r w:rsidRPr="00016238">
        <w:rPr>
          <w:rFonts w:cstheme="minorHAnsi"/>
          <w:shd w:val="clear" w:color="auto" w:fill="FFFFFF"/>
          <w:lang w:val="fr-FR"/>
        </w:rPr>
        <w:t xml:space="preserve"> ou par après.</w:t>
      </w:r>
    </w:p>
    <w:p w14:paraId="1F054487" w14:textId="24DF655C" w:rsidR="00205A6D" w:rsidRPr="00016238" w:rsidRDefault="008F2B84" w:rsidP="00E27DB9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Le candidat doit fournir un résumé de l’</w:t>
      </w:r>
      <w:r w:rsidR="004C7460" w:rsidRPr="00016238">
        <w:rPr>
          <w:rFonts w:cstheme="minorHAnsi"/>
          <w:bCs/>
          <w:lang w:val="fr-FR"/>
        </w:rPr>
        <w:t>article</w:t>
      </w:r>
      <w:r w:rsidRPr="00016238">
        <w:rPr>
          <w:rFonts w:cstheme="minorHAnsi"/>
          <w:bCs/>
          <w:lang w:val="fr-FR"/>
        </w:rPr>
        <w:t xml:space="preserve"> qu’il compt</w:t>
      </w:r>
      <w:r w:rsidR="004C7460" w:rsidRPr="00016238">
        <w:rPr>
          <w:rFonts w:cstheme="minorHAnsi"/>
          <w:bCs/>
          <w:lang w:val="fr-FR"/>
        </w:rPr>
        <w:t>e</w:t>
      </w:r>
      <w:r w:rsidRPr="00016238">
        <w:rPr>
          <w:rFonts w:cstheme="minorHAnsi"/>
          <w:bCs/>
          <w:lang w:val="fr-FR"/>
        </w:rPr>
        <w:t xml:space="preserve"> présenter (une page d’environ 2000 signes) ;</w:t>
      </w:r>
      <w:r w:rsidR="00506BDD" w:rsidRPr="00016238">
        <w:rPr>
          <w:rFonts w:cstheme="minorHAnsi"/>
          <w:bCs/>
          <w:lang w:val="fr-FR"/>
        </w:rPr>
        <w:t xml:space="preserve"> la date limite pour l’envoi d</w:t>
      </w:r>
      <w:r w:rsidR="004C7460" w:rsidRPr="00016238">
        <w:rPr>
          <w:rFonts w:cstheme="minorHAnsi"/>
          <w:bCs/>
          <w:lang w:val="fr-FR"/>
        </w:rPr>
        <w:t xml:space="preserve">e ce </w:t>
      </w:r>
      <w:r w:rsidR="00506BDD" w:rsidRPr="00016238">
        <w:rPr>
          <w:rFonts w:cstheme="minorHAnsi"/>
          <w:bCs/>
          <w:lang w:val="fr-FR"/>
        </w:rPr>
        <w:t xml:space="preserve">résumé est le </w:t>
      </w:r>
      <w:r w:rsidR="00D7278A">
        <w:rPr>
          <w:rFonts w:cstheme="minorHAnsi"/>
          <w:bCs/>
          <w:u w:val="single"/>
          <w:lang w:val="fr-FR"/>
        </w:rPr>
        <w:t>15</w:t>
      </w:r>
      <w:r w:rsidR="00A97E3F" w:rsidRPr="00016238">
        <w:rPr>
          <w:rFonts w:cstheme="minorHAnsi"/>
          <w:bCs/>
          <w:u w:val="single"/>
          <w:lang w:val="fr-FR"/>
        </w:rPr>
        <w:t xml:space="preserve"> novembre</w:t>
      </w:r>
      <w:r w:rsidR="00506BDD" w:rsidRPr="00016238">
        <w:rPr>
          <w:rFonts w:cstheme="minorHAnsi"/>
          <w:bCs/>
          <w:u w:val="single"/>
          <w:lang w:val="fr-FR"/>
        </w:rPr>
        <w:t xml:space="preserve"> 20</w:t>
      </w:r>
      <w:r w:rsidR="00744BFE" w:rsidRPr="00016238">
        <w:rPr>
          <w:rFonts w:cstheme="minorHAnsi"/>
          <w:bCs/>
          <w:u w:val="single"/>
          <w:lang w:val="fr-FR"/>
        </w:rPr>
        <w:t>2</w:t>
      </w:r>
      <w:r w:rsidR="003C7FEE">
        <w:rPr>
          <w:rFonts w:cstheme="minorHAnsi"/>
          <w:bCs/>
          <w:u w:val="single"/>
          <w:lang w:val="fr-FR"/>
        </w:rPr>
        <w:t>3</w:t>
      </w:r>
      <w:r w:rsidR="008C2993" w:rsidRPr="00016238">
        <w:rPr>
          <w:rFonts w:cstheme="minorHAnsi"/>
          <w:bCs/>
          <w:lang w:val="fr-FR"/>
        </w:rPr>
        <w:t>.</w:t>
      </w:r>
    </w:p>
    <w:p w14:paraId="2822ACA3" w14:textId="7D4A93EF" w:rsidR="00205A6D" w:rsidRPr="00016238" w:rsidRDefault="008F2B84" w:rsidP="00E27DB9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L’</w:t>
      </w:r>
      <w:r w:rsidR="004C7460" w:rsidRPr="00016238">
        <w:rPr>
          <w:rFonts w:cstheme="minorHAnsi"/>
          <w:bCs/>
          <w:lang w:val="fr-FR"/>
        </w:rPr>
        <w:t xml:space="preserve">article </w:t>
      </w:r>
      <w:r w:rsidRPr="00016238">
        <w:rPr>
          <w:rFonts w:cstheme="minorHAnsi"/>
          <w:bCs/>
          <w:lang w:val="fr-FR"/>
        </w:rPr>
        <w:t>doit faire une quinzaine de pages (30 000 signes environ au maximum</w:t>
      </w:r>
      <w:r w:rsidR="00FF722E">
        <w:rPr>
          <w:rFonts w:cstheme="minorHAnsi"/>
          <w:bCs/>
          <w:lang w:val="fr-FR"/>
        </w:rPr>
        <w:t xml:space="preserve"> </w:t>
      </w:r>
      <w:r w:rsidR="003C7FEE">
        <w:rPr>
          <w:rFonts w:cstheme="minorHAnsi"/>
          <w:bCs/>
          <w:lang w:val="fr-FR"/>
        </w:rPr>
        <w:t>–</w:t>
      </w:r>
      <w:r w:rsidR="00FF722E">
        <w:rPr>
          <w:rFonts w:cstheme="minorHAnsi"/>
          <w:bCs/>
          <w:lang w:val="fr-FR"/>
        </w:rPr>
        <w:t xml:space="preserve"> </w:t>
      </w:r>
      <w:r w:rsidR="00FF722E" w:rsidRPr="00FF722E">
        <w:rPr>
          <w:rFonts w:cstheme="minorHAnsi"/>
          <w:bCs/>
          <w:lang w:val="fr-FR"/>
        </w:rPr>
        <w:t>espaces</w:t>
      </w:r>
      <w:r w:rsidR="003C7FEE">
        <w:rPr>
          <w:rFonts w:cstheme="minorHAnsi"/>
          <w:bCs/>
          <w:lang w:val="fr-FR"/>
        </w:rPr>
        <w:t>, annexes et bibliographie</w:t>
      </w:r>
      <w:r w:rsidR="00FF722E" w:rsidRPr="00FF722E">
        <w:rPr>
          <w:rFonts w:cstheme="minorHAnsi"/>
          <w:bCs/>
          <w:lang w:val="fr-FR"/>
        </w:rPr>
        <w:t xml:space="preserve"> non compris</w:t>
      </w:r>
      <w:r w:rsidR="00FF722E">
        <w:rPr>
          <w:rFonts w:cstheme="minorHAnsi"/>
          <w:bCs/>
          <w:lang w:val="fr-FR"/>
        </w:rPr>
        <w:t>-</w:t>
      </w:r>
      <w:r w:rsidR="00506BDD" w:rsidRPr="00016238">
        <w:rPr>
          <w:rFonts w:cstheme="minorHAnsi"/>
          <w:bCs/>
          <w:lang w:val="fr-FR"/>
        </w:rPr>
        <w:t xml:space="preserve"> ; la date limite pour l’envoi de </w:t>
      </w:r>
      <w:r w:rsidR="004C7460" w:rsidRPr="00016238">
        <w:rPr>
          <w:rFonts w:cstheme="minorHAnsi"/>
          <w:bCs/>
          <w:lang w:val="fr-FR"/>
        </w:rPr>
        <w:t xml:space="preserve">cet article </w:t>
      </w:r>
      <w:r w:rsidR="00506BDD" w:rsidRPr="00016238">
        <w:rPr>
          <w:rFonts w:cstheme="minorHAnsi"/>
          <w:bCs/>
          <w:lang w:val="fr-FR"/>
        </w:rPr>
        <w:t xml:space="preserve">est le </w:t>
      </w:r>
      <w:r w:rsidR="00B45E7C" w:rsidRPr="00016238">
        <w:rPr>
          <w:rFonts w:cstheme="minorHAnsi"/>
          <w:bCs/>
          <w:u w:val="single"/>
          <w:lang w:val="fr-FR"/>
        </w:rPr>
        <w:t>1</w:t>
      </w:r>
      <w:r w:rsidR="0022044F" w:rsidRPr="00016238">
        <w:rPr>
          <w:rFonts w:cstheme="minorHAnsi"/>
          <w:bCs/>
          <w:u w:val="single"/>
          <w:lang w:val="fr-FR"/>
        </w:rPr>
        <w:t>5</w:t>
      </w:r>
      <w:r w:rsidR="00B45E7C" w:rsidRPr="00016238">
        <w:rPr>
          <w:rFonts w:cstheme="minorHAnsi"/>
          <w:bCs/>
          <w:u w:val="single"/>
          <w:lang w:val="fr-FR"/>
        </w:rPr>
        <w:t xml:space="preserve"> </w:t>
      </w:r>
      <w:r w:rsidR="00DE6DE4" w:rsidRPr="00016238">
        <w:rPr>
          <w:rFonts w:cstheme="minorHAnsi"/>
          <w:bCs/>
          <w:u w:val="single"/>
          <w:lang w:val="fr-FR"/>
        </w:rPr>
        <w:t xml:space="preserve">février </w:t>
      </w:r>
      <w:r w:rsidR="00506BDD" w:rsidRPr="00016238">
        <w:rPr>
          <w:rFonts w:cstheme="minorHAnsi"/>
          <w:bCs/>
          <w:u w:val="single"/>
          <w:lang w:val="fr-FR"/>
        </w:rPr>
        <w:t>20</w:t>
      </w:r>
      <w:r w:rsidR="00E747F7" w:rsidRPr="00016238">
        <w:rPr>
          <w:rFonts w:cstheme="minorHAnsi"/>
          <w:bCs/>
          <w:u w:val="single"/>
          <w:lang w:val="fr-FR"/>
        </w:rPr>
        <w:t>2</w:t>
      </w:r>
      <w:r w:rsidR="003C7FEE">
        <w:rPr>
          <w:rFonts w:cstheme="minorHAnsi"/>
          <w:bCs/>
          <w:u w:val="single"/>
          <w:lang w:val="fr-FR"/>
        </w:rPr>
        <w:t>4</w:t>
      </w:r>
      <w:r w:rsidR="008C2993" w:rsidRPr="00016238">
        <w:rPr>
          <w:rFonts w:cstheme="minorHAnsi"/>
          <w:bCs/>
          <w:lang w:val="fr-FR"/>
        </w:rPr>
        <w:t>.</w:t>
      </w:r>
    </w:p>
    <w:p w14:paraId="7C2B4170" w14:textId="7F6E3630" w:rsidR="00ED6F40" w:rsidRPr="00016238" w:rsidRDefault="00ED6F40" w:rsidP="00E27DB9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En format Word.</w:t>
      </w:r>
    </w:p>
    <w:p w14:paraId="5545A887" w14:textId="677D24D4" w:rsidR="00205A6D" w:rsidRPr="00016238" w:rsidRDefault="00205A6D" w:rsidP="00E27DB9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>Typographie</w:t>
      </w:r>
      <w:r w:rsidR="00A97E3F" w:rsidRPr="00016238">
        <w:rPr>
          <w:rFonts w:cstheme="minorHAnsi"/>
          <w:bCs/>
          <w:lang w:val="fr-FR"/>
        </w:rPr>
        <w:t xml:space="preserve"> recommandée</w:t>
      </w:r>
      <w:r w:rsidRPr="00016238">
        <w:rPr>
          <w:rFonts w:cstheme="minorHAnsi"/>
          <w:bCs/>
          <w:lang w:val="fr-FR"/>
        </w:rPr>
        <w:t> :</w:t>
      </w:r>
    </w:p>
    <w:p w14:paraId="6C5F2F89" w14:textId="63F97B85" w:rsidR="00205A6D" w:rsidRPr="00016238" w:rsidRDefault="00205A6D" w:rsidP="00E27DB9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</w:rPr>
        <w:t xml:space="preserve">Police : Times New Roman ou Arial </w:t>
      </w:r>
    </w:p>
    <w:p w14:paraId="1AAF9B93" w14:textId="77777777" w:rsidR="00205A6D" w:rsidRPr="00016238" w:rsidRDefault="00205A6D" w:rsidP="00E27DB9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</w:rPr>
        <w:t>Taille de la police : 11 ou 12 pts</w:t>
      </w:r>
    </w:p>
    <w:p w14:paraId="5DF0132B" w14:textId="77777777" w:rsidR="00205A6D" w:rsidRPr="00016238" w:rsidRDefault="00205A6D" w:rsidP="00E27DB9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</w:rPr>
        <w:t>Interligne : 1,5 cm</w:t>
      </w:r>
    </w:p>
    <w:p w14:paraId="7C91B5F9" w14:textId="75048517" w:rsidR="00205A6D" w:rsidRPr="00016238" w:rsidRDefault="00205A6D" w:rsidP="00E27DB9">
      <w:pPr>
        <w:pStyle w:val="ListParagraph"/>
        <w:numPr>
          <w:ilvl w:val="2"/>
          <w:numId w:val="6"/>
        </w:numPr>
        <w:spacing w:line="360" w:lineRule="auto"/>
        <w:jc w:val="both"/>
        <w:rPr>
          <w:rFonts w:cstheme="minorHAnsi"/>
          <w:shd w:val="clear" w:color="auto" w:fill="FFFFFF"/>
          <w:lang w:val="fr-FR"/>
        </w:rPr>
      </w:pPr>
      <w:r w:rsidRPr="00016238">
        <w:rPr>
          <w:rFonts w:cstheme="minorHAnsi"/>
        </w:rPr>
        <w:t>Le texte doit être en justifié.</w:t>
      </w:r>
    </w:p>
    <w:p w14:paraId="7CFF0E22" w14:textId="452309AD" w:rsidR="00B16516" w:rsidRPr="00016238" w:rsidRDefault="00B16516" w:rsidP="00E27DB9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bCs/>
          <w:lang w:val="fr-FR"/>
        </w:rPr>
      </w:pPr>
      <w:r w:rsidRPr="00016238">
        <w:rPr>
          <w:rFonts w:cstheme="minorHAnsi"/>
          <w:bCs/>
          <w:lang w:val="fr-FR"/>
        </w:rPr>
        <w:t xml:space="preserve">Le résumé </w:t>
      </w:r>
      <w:r w:rsidR="00506BDD" w:rsidRPr="00016238">
        <w:rPr>
          <w:rFonts w:cstheme="minorHAnsi"/>
          <w:bCs/>
          <w:lang w:val="fr-FR"/>
        </w:rPr>
        <w:t>et l’</w:t>
      </w:r>
      <w:r w:rsidR="004C7460" w:rsidRPr="00016238">
        <w:rPr>
          <w:rFonts w:cstheme="minorHAnsi"/>
          <w:bCs/>
          <w:lang w:val="fr-FR"/>
        </w:rPr>
        <w:t>article</w:t>
      </w:r>
      <w:r w:rsidR="00506BDD" w:rsidRPr="00016238">
        <w:rPr>
          <w:rFonts w:cstheme="minorHAnsi"/>
          <w:bCs/>
          <w:lang w:val="fr-FR"/>
        </w:rPr>
        <w:t xml:space="preserve"> </w:t>
      </w:r>
      <w:r w:rsidR="004F6F58" w:rsidRPr="00016238">
        <w:rPr>
          <w:rFonts w:cstheme="minorHAnsi"/>
          <w:bCs/>
          <w:lang w:val="fr-FR"/>
        </w:rPr>
        <w:t>doi</w:t>
      </w:r>
      <w:r w:rsidR="00506BDD" w:rsidRPr="00016238">
        <w:rPr>
          <w:rFonts w:cstheme="minorHAnsi"/>
          <w:bCs/>
          <w:lang w:val="fr-FR"/>
        </w:rPr>
        <w:t>ven</w:t>
      </w:r>
      <w:r w:rsidR="004F6F58" w:rsidRPr="00016238">
        <w:rPr>
          <w:rFonts w:cstheme="minorHAnsi"/>
          <w:bCs/>
          <w:lang w:val="fr-FR"/>
        </w:rPr>
        <w:t>t</w:t>
      </w:r>
      <w:r w:rsidRPr="00016238">
        <w:rPr>
          <w:rFonts w:cstheme="minorHAnsi"/>
          <w:bCs/>
          <w:lang w:val="fr-FR"/>
        </w:rPr>
        <w:t xml:space="preserve"> être présenté</w:t>
      </w:r>
      <w:r w:rsidR="00506BDD" w:rsidRPr="00016238">
        <w:rPr>
          <w:rFonts w:cstheme="minorHAnsi"/>
          <w:bCs/>
          <w:lang w:val="fr-FR"/>
        </w:rPr>
        <w:t>s</w:t>
      </w:r>
      <w:r w:rsidRPr="00016238">
        <w:rPr>
          <w:rFonts w:cstheme="minorHAnsi"/>
          <w:bCs/>
          <w:lang w:val="fr-FR"/>
        </w:rPr>
        <w:t xml:space="preserve"> en anglais ou en français</w:t>
      </w:r>
      <w:r w:rsidR="008C2993" w:rsidRPr="00016238">
        <w:rPr>
          <w:rFonts w:cstheme="minorHAnsi"/>
          <w:bCs/>
          <w:lang w:val="fr-FR"/>
        </w:rPr>
        <w:t>.</w:t>
      </w:r>
    </w:p>
    <w:p w14:paraId="5FCE3825" w14:textId="77777777" w:rsidR="004712BE" w:rsidRPr="00016238" w:rsidRDefault="004712BE" w:rsidP="00E27DB9">
      <w:pPr>
        <w:pStyle w:val="ListParagraph"/>
        <w:spacing w:line="360" w:lineRule="auto"/>
        <w:jc w:val="both"/>
        <w:rPr>
          <w:rFonts w:cstheme="minorHAnsi"/>
          <w:b/>
        </w:rPr>
      </w:pPr>
      <w:r w:rsidRPr="00016238">
        <w:rPr>
          <w:rFonts w:cstheme="minorHAnsi"/>
          <w:shd w:val="clear" w:color="auto" w:fill="FFFFFF"/>
          <w:lang w:val="fr-FR"/>
        </w:rPr>
        <w:br/>
      </w:r>
    </w:p>
    <w:p w14:paraId="054CBEC8" w14:textId="2D275565" w:rsidR="004F6F58" w:rsidRPr="00016238" w:rsidRDefault="004F6F58" w:rsidP="00E27DB9">
      <w:pPr>
        <w:spacing w:line="360" w:lineRule="auto"/>
        <w:jc w:val="both"/>
        <w:rPr>
          <w:rFonts w:cstheme="minorHAnsi"/>
        </w:rPr>
      </w:pPr>
      <w:r w:rsidRPr="00016238">
        <w:rPr>
          <w:rFonts w:cstheme="minorHAnsi"/>
        </w:rPr>
        <w:t xml:space="preserve">Je soussigné </w:t>
      </w:r>
      <w:r w:rsidR="008C2993" w:rsidRPr="00016238">
        <w:rPr>
          <w:rFonts w:cstheme="minorHAnsi"/>
        </w:rPr>
        <w:t>__________________________________________</w:t>
      </w:r>
      <w:r w:rsidRPr="00016238">
        <w:rPr>
          <w:rFonts w:cstheme="minorHAnsi"/>
        </w:rPr>
        <w:t xml:space="preserve"> (</w:t>
      </w:r>
      <w:r w:rsidRPr="00016238">
        <w:rPr>
          <w:rFonts w:cstheme="minorHAnsi"/>
          <w:i/>
        </w:rPr>
        <w:t>nom</w:t>
      </w:r>
      <w:r w:rsidR="00BD0B7C">
        <w:rPr>
          <w:rFonts w:cstheme="minorHAnsi"/>
          <w:i/>
        </w:rPr>
        <w:t xml:space="preserve">, </w:t>
      </w:r>
      <w:r w:rsidRPr="00016238">
        <w:rPr>
          <w:rFonts w:cstheme="minorHAnsi"/>
          <w:i/>
        </w:rPr>
        <w:t xml:space="preserve">prénom </w:t>
      </w:r>
      <w:r w:rsidR="00BD0B7C">
        <w:rPr>
          <w:rFonts w:cstheme="minorHAnsi"/>
          <w:i/>
        </w:rPr>
        <w:t xml:space="preserve">et pronoms </w:t>
      </w:r>
      <w:r w:rsidRPr="00016238">
        <w:rPr>
          <w:rFonts w:cstheme="minorHAnsi"/>
          <w:i/>
        </w:rPr>
        <w:t>du candidat)</w:t>
      </w:r>
      <w:r w:rsidR="00016238" w:rsidRPr="00016238">
        <w:rPr>
          <w:rFonts w:cstheme="minorHAnsi"/>
        </w:rPr>
        <w:t xml:space="preserve"> autorise la reproduction et la diffusion du résumé et de l’article proposé pour le prix ALAI du Droit d’Auteur européen</w:t>
      </w:r>
      <w:r w:rsidR="00BD0B7C">
        <w:rPr>
          <w:rFonts w:cstheme="minorHAnsi"/>
        </w:rPr>
        <w:t xml:space="preserve"> par l’ALAI et GESAC</w:t>
      </w:r>
      <w:r w:rsidR="00016238" w:rsidRPr="00016238">
        <w:rPr>
          <w:rFonts w:cstheme="minorHAnsi"/>
        </w:rPr>
        <w:t xml:space="preserve"> par tous moyens et pour toute la durée du droit d’auteur, dans le monde entier et sans rémunération particulière en sus du montant décerné comme prix au lauréat.</w:t>
      </w:r>
    </w:p>
    <w:p w14:paraId="650B9837" w14:textId="0DAA7F04" w:rsidR="00506BDD" w:rsidRPr="00016238" w:rsidRDefault="00506BDD" w:rsidP="00E27DB9">
      <w:pPr>
        <w:spacing w:line="360" w:lineRule="auto"/>
        <w:jc w:val="both"/>
        <w:rPr>
          <w:rFonts w:cstheme="minorHAnsi"/>
        </w:rPr>
      </w:pPr>
      <w:r w:rsidRPr="00016238">
        <w:rPr>
          <w:rFonts w:cstheme="minorHAnsi"/>
        </w:rPr>
        <w:t>Date et lieu :</w:t>
      </w:r>
    </w:p>
    <w:p w14:paraId="259BB4AF" w14:textId="01025E6D" w:rsidR="00F41643" w:rsidRPr="00016238" w:rsidRDefault="004712BE" w:rsidP="00E27DB9">
      <w:pPr>
        <w:spacing w:line="360" w:lineRule="auto"/>
        <w:jc w:val="both"/>
        <w:rPr>
          <w:rFonts w:cstheme="minorHAnsi"/>
          <w:b/>
        </w:rPr>
      </w:pPr>
      <w:r w:rsidRPr="00016238">
        <w:rPr>
          <w:rFonts w:cstheme="minorHAnsi"/>
          <w:b/>
        </w:rPr>
        <w:t>Signature du candidat</w:t>
      </w:r>
    </w:p>
    <w:sectPr w:rsidR="00F41643" w:rsidRPr="00016238" w:rsidSect="009D3C29">
      <w:headerReference w:type="first" r:id="rId8"/>
      <w:pgSz w:w="11906" w:h="16838"/>
      <w:pgMar w:top="1417" w:right="1417" w:bottom="1417" w:left="1417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16B3" w14:textId="77777777" w:rsidR="006C2AD2" w:rsidRDefault="006C2AD2" w:rsidP="006666A9">
      <w:pPr>
        <w:spacing w:after="0" w:line="240" w:lineRule="auto"/>
      </w:pPr>
      <w:r>
        <w:separator/>
      </w:r>
    </w:p>
  </w:endnote>
  <w:endnote w:type="continuationSeparator" w:id="0">
    <w:p w14:paraId="54D4BD4E" w14:textId="77777777" w:rsidR="006C2AD2" w:rsidRDefault="006C2AD2" w:rsidP="0066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79E6" w14:textId="77777777" w:rsidR="006C2AD2" w:rsidRDefault="006C2AD2" w:rsidP="006666A9">
      <w:pPr>
        <w:spacing w:after="0" w:line="240" w:lineRule="auto"/>
      </w:pPr>
      <w:r>
        <w:separator/>
      </w:r>
    </w:p>
  </w:footnote>
  <w:footnote w:type="continuationSeparator" w:id="0">
    <w:p w14:paraId="45FB453A" w14:textId="77777777" w:rsidR="006C2AD2" w:rsidRDefault="006C2AD2" w:rsidP="0066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39FA" w14:textId="23D9F061" w:rsidR="006666A9" w:rsidRDefault="006666A9" w:rsidP="006666A9">
    <w:pPr>
      <w:pStyle w:val="Header"/>
    </w:pPr>
    <w:r w:rsidRPr="009B60E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63802CC" wp14:editId="554B71A3">
          <wp:simplePos x="0" y="0"/>
          <wp:positionH relativeFrom="rightMargin">
            <wp:posOffset>-720090</wp:posOffset>
          </wp:positionH>
          <wp:positionV relativeFrom="paragraph">
            <wp:posOffset>-562610</wp:posOffset>
          </wp:positionV>
          <wp:extent cx="856800" cy="8604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SAC logo JPEG jpg (002)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68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0E6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8B0759C" wp14:editId="59D449EE">
          <wp:simplePos x="0" y="0"/>
          <wp:positionH relativeFrom="leftMargin">
            <wp:posOffset>720090</wp:posOffset>
          </wp:positionH>
          <wp:positionV relativeFrom="paragraph">
            <wp:posOffset>-499745</wp:posOffset>
          </wp:positionV>
          <wp:extent cx="14688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la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4D1878" w14:textId="77777777" w:rsidR="006666A9" w:rsidRDefault="006666A9" w:rsidP="006666A9">
    <w:pPr>
      <w:pStyle w:val="Header"/>
    </w:pPr>
  </w:p>
  <w:p w14:paraId="019E22ED" w14:textId="77777777" w:rsidR="006666A9" w:rsidRDefault="00666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961"/>
    <w:multiLevelType w:val="hybridMultilevel"/>
    <w:tmpl w:val="C0562E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4728"/>
    <w:multiLevelType w:val="hybridMultilevel"/>
    <w:tmpl w:val="32CE77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69F2"/>
    <w:multiLevelType w:val="hybridMultilevel"/>
    <w:tmpl w:val="8826C4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71CFA"/>
    <w:multiLevelType w:val="hybridMultilevel"/>
    <w:tmpl w:val="1AE04C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67605A9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76831">
    <w:abstractNumId w:val="0"/>
  </w:num>
  <w:num w:numId="2" w16cid:durableId="1734546798">
    <w:abstractNumId w:val="2"/>
  </w:num>
  <w:num w:numId="3" w16cid:durableId="1924366313">
    <w:abstractNumId w:val="0"/>
  </w:num>
  <w:num w:numId="4" w16cid:durableId="285817021">
    <w:abstractNumId w:val="1"/>
  </w:num>
  <w:num w:numId="5" w16cid:durableId="1379817899">
    <w:abstractNumId w:val="2"/>
  </w:num>
  <w:num w:numId="6" w16cid:durableId="197013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43"/>
    <w:rsid w:val="00016238"/>
    <w:rsid w:val="00031E4E"/>
    <w:rsid w:val="000604FE"/>
    <w:rsid w:val="000E4080"/>
    <w:rsid w:val="000F5F44"/>
    <w:rsid w:val="00136767"/>
    <w:rsid w:val="001F54F6"/>
    <w:rsid w:val="001F5E5C"/>
    <w:rsid w:val="00205A6D"/>
    <w:rsid w:val="0022044F"/>
    <w:rsid w:val="002445E9"/>
    <w:rsid w:val="00273722"/>
    <w:rsid w:val="003C7FEE"/>
    <w:rsid w:val="003F489A"/>
    <w:rsid w:val="004447E2"/>
    <w:rsid w:val="00470F21"/>
    <w:rsid w:val="004712BE"/>
    <w:rsid w:val="0047352A"/>
    <w:rsid w:val="00493C03"/>
    <w:rsid w:val="004C7460"/>
    <w:rsid w:val="004D21D4"/>
    <w:rsid w:val="004F6C60"/>
    <w:rsid w:val="004F6F58"/>
    <w:rsid w:val="005055B6"/>
    <w:rsid w:val="00506BDD"/>
    <w:rsid w:val="00512AB5"/>
    <w:rsid w:val="00532FB3"/>
    <w:rsid w:val="006018BE"/>
    <w:rsid w:val="006666A9"/>
    <w:rsid w:val="00694574"/>
    <w:rsid w:val="006C2AD2"/>
    <w:rsid w:val="007046F7"/>
    <w:rsid w:val="00726222"/>
    <w:rsid w:val="00744BFE"/>
    <w:rsid w:val="00790E0B"/>
    <w:rsid w:val="007C37B8"/>
    <w:rsid w:val="008025DA"/>
    <w:rsid w:val="00821D0B"/>
    <w:rsid w:val="008A43D8"/>
    <w:rsid w:val="008C2993"/>
    <w:rsid w:val="008F2B84"/>
    <w:rsid w:val="009D3C29"/>
    <w:rsid w:val="009F2685"/>
    <w:rsid w:val="00A1506D"/>
    <w:rsid w:val="00A16B07"/>
    <w:rsid w:val="00A21EFA"/>
    <w:rsid w:val="00A3499A"/>
    <w:rsid w:val="00A417A7"/>
    <w:rsid w:val="00A97E3F"/>
    <w:rsid w:val="00B16516"/>
    <w:rsid w:val="00B21843"/>
    <w:rsid w:val="00B33D58"/>
    <w:rsid w:val="00B45E7C"/>
    <w:rsid w:val="00B87FF3"/>
    <w:rsid w:val="00BD0B7C"/>
    <w:rsid w:val="00C55A48"/>
    <w:rsid w:val="00C571D4"/>
    <w:rsid w:val="00C91C56"/>
    <w:rsid w:val="00D7278A"/>
    <w:rsid w:val="00D91560"/>
    <w:rsid w:val="00D942B3"/>
    <w:rsid w:val="00DC2685"/>
    <w:rsid w:val="00DE6DE4"/>
    <w:rsid w:val="00DF193D"/>
    <w:rsid w:val="00E27DB9"/>
    <w:rsid w:val="00E34DA6"/>
    <w:rsid w:val="00E53B7E"/>
    <w:rsid w:val="00E747F7"/>
    <w:rsid w:val="00EB46D3"/>
    <w:rsid w:val="00EC558B"/>
    <w:rsid w:val="00ED6F40"/>
    <w:rsid w:val="00F41643"/>
    <w:rsid w:val="00F61A4E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054F1A5"/>
  <w15:docId w15:val="{AFEE1E05-FD39-4C42-B1AD-19729E3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712BE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2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5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2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9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29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A9"/>
  </w:style>
  <w:style w:type="paragraph" w:styleId="Footer">
    <w:name w:val="footer"/>
    <w:basedOn w:val="Normal"/>
    <w:link w:val="FooterChar"/>
    <w:uiPriority w:val="99"/>
    <w:unhideWhenUsed/>
    <w:rsid w:val="0066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ai.award@ges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Rezzi</dc:creator>
  <cp:keywords/>
  <dc:description/>
  <cp:lastModifiedBy>HOYNG ROKH MONEGIER</cp:lastModifiedBy>
  <cp:revision>3</cp:revision>
  <cp:lastPrinted>2019-08-09T10:04:00Z</cp:lastPrinted>
  <dcterms:created xsi:type="dcterms:W3CDTF">2023-06-13T20:01:00Z</dcterms:created>
  <dcterms:modified xsi:type="dcterms:W3CDTF">2023-06-14T16:04:00Z</dcterms:modified>
</cp:coreProperties>
</file>